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4"/>
        </w:rPr>
        <w:t>TITAN KENNELS</w:t>
      </w:r>
    </w:p>
    <w:p>
      <w:pPr>
        <w:jc w:val="center"/>
      </w:pPr>
      <w:r>
        <w:rPr>
          <w:b/>
          <w:sz w:val="22"/>
        </w:rPr>
        <w:t>HOME OF THE BLUE TITAN</w:t>
      </w:r>
    </w:p>
    <w:p>
      <w:pPr>
        <w:jc w:val="center"/>
      </w:pPr>
      <w:r>
        <w:rPr>
          <w:i/>
          <w:sz w:val="20"/>
        </w:rPr>
        <w:t>Forging the Next Generation of Power</w:t>
      </w:r>
    </w:p>
    <w:p>
      <w:pPr>
        <w:jc w:val="center"/>
      </w:pPr>
      <w:r>
        <w:rPr>
          <w:b/>
          <w:sz w:val="30"/>
        </w:rPr>
        <w:t>STUD SERVICE &amp; PUP-BACK AGREEMENT</w:t>
      </w:r>
    </w:p>
    <w:p>
      <w:pPr>
        <w:spacing w:after="60"/>
      </w:pPr>
      <w:r>
        <w:t>This Agreement is between Titan Kennels ("Kennel") and the undersigned client ("Client") for stud services involving the selected male identified below. This document is intended to record the parties' breeding terms and does not replace veterinary advice.</w:t>
      </w:r>
    </w:p>
    <w:p>
      <w:pPr>
        <w:spacing w:before="100" w:after="40"/>
      </w:pPr>
      <w:r>
        <w:rPr>
          <w:b/>
          <w:sz w:val="21"/>
        </w:rPr>
        <w:t>1. PARTIES AND FEMALE INFORMATION</w:t>
      </w:r>
    </w:p>
    <w:p>
      <w:pPr>
        <w:spacing w:after="40"/>
      </w:pPr>
      <w:r>
        <w:rPr>
          <w:b/>
        </w:rPr>
        <w:t xml:space="preserve">Client name: </w:t>
      </w:r>
      <w:r>
        <w:t>_________________________________________________________________</w:t>
      </w:r>
    </w:p>
    <w:p>
      <w:pPr>
        <w:spacing w:after="40"/>
      </w:pPr>
      <w:r>
        <w:rPr>
          <w:b/>
        </w:rPr>
        <w:t xml:space="preserve">Address: </w:t>
      </w:r>
      <w:r>
        <w:t>_________________________________________________________________</w:t>
      </w:r>
    </w:p>
    <w:p>
      <w:pPr>
        <w:spacing w:after="40"/>
      </w:pPr>
      <w:r>
        <w:rPr>
          <w:b/>
        </w:rPr>
        <w:t xml:space="preserve">Phone: </w:t>
      </w:r>
      <w:r>
        <w:t>_________________________________________________________________</w:t>
      </w:r>
    </w:p>
    <w:p>
      <w:pPr>
        <w:spacing w:after="40"/>
      </w:pPr>
      <w:r>
        <w:rPr>
          <w:b/>
        </w:rPr>
        <w:t xml:space="preserve">Email: </w:t>
      </w:r>
      <w:r>
        <w:t>_________________________________________________________________</w:t>
      </w:r>
    </w:p>
    <w:p>
      <w:pPr>
        <w:spacing w:after="40"/>
      </w:pPr>
      <w:r>
        <w:rPr>
          <w:b/>
        </w:rPr>
        <w:t xml:space="preserve">Female's registered name: </w:t>
      </w:r>
      <w:r>
        <w:t>_________________________________________________________________</w:t>
      </w:r>
    </w:p>
    <w:p>
      <w:pPr>
        <w:spacing w:after="40"/>
      </w:pPr>
      <w:r>
        <w:rPr>
          <w:b/>
        </w:rPr>
        <w:t xml:space="preserve">Breed / registration number: </w:t>
      </w:r>
      <w:r>
        <w:t>_________________________________________________________________</w:t>
      </w:r>
    </w:p>
    <w:p>
      <w:pPr>
        <w:spacing w:after="40"/>
      </w:pPr>
      <w:r>
        <w:rPr>
          <w:b/>
        </w:rPr>
        <w:t xml:space="preserve">Owner of female (if different): </w:t>
      </w:r>
      <w:r>
        <w:t>_________________________________________________________________</w:t>
      </w:r>
    </w:p>
    <w:p>
      <w:pPr>
        <w:spacing w:before="100" w:after="40"/>
      </w:pPr>
      <w:r>
        <w:rPr>
          <w:b/>
          <w:sz w:val="21"/>
        </w:rPr>
        <w:t>2. SELECT STUD AND SERVICE OPTION</w:t>
      </w:r>
    </w:p>
    <w:p>
      <w:pPr>
        <w:spacing w:after="20"/>
        <w:ind w:left="173"/>
      </w:pPr>
      <w:r>
        <w:rPr>
          <w:b/>
        </w:rPr>
        <w:t xml:space="preserve">☐ </w:t>
      </w:r>
      <w:r>
        <w:t>TANK - $1,500 total stud fee / NO pup-back. $500 non-refundable deposit; $1,000 remaining balance.</w:t>
      </w:r>
    </w:p>
    <w:p>
      <w:pPr>
        <w:spacing w:after="20"/>
        <w:ind w:left="173"/>
      </w:pPr>
      <w:r>
        <w:rPr>
          <w:b/>
        </w:rPr>
        <w:t xml:space="preserve">☐ </w:t>
      </w:r>
      <w:r>
        <w:t>TANK - $500 total stud fee WITH pup-back. $250 non-refundable deposit; $250 remaining balance. Titan Kennels receives 1st or 2nd pick of the resulting litter as stated below.</w:t>
      </w:r>
    </w:p>
    <w:p>
      <w:pPr>
        <w:spacing w:after="20"/>
        <w:ind w:left="173"/>
      </w:pPr>
      <w:r>
        <w:rPr>
          <w:b/>
        </w:rPr>
        <w:t xml:space="preserve">☐ </w:t>
      </w:r>
      <w:r>
        <w:t>GORDO - $1,000 total stud fee. $500 non-refundable deposit; $500 remaining balance.</w:t>
      </w:r>
    </w:p>
    <w:p>
      <w:pPr>
        <w:spacing w:after="20"/>
        <w:ind w:left="173"/>
      </w:pPr>
      <w:r>
        <w:rPr>
          <w:b/>
        </w:rPr>
        <w:t xml:space="preserve">☐ </w:t>
      </w:r>
      <w:r>
        <w:t>PABLO - $1,000 total stud fee. $500 non-refundable deposit; $500 remaining balance.</w:t>
      </w:r>
    </w:p>
    <w:p>
      <w:pPr>
        <w:spacing w:after="40"/>
      </w:pPr>
      <w:r>
        <w:rPr>
          <w:b/>
        </w:rPr>
        <w:t xml:space="preserve">Selected stud / option: </w:t>
      </w:r>
      <w:r>
        <w:t>_________________________________________________________________</w:t>
      </w:r>
    </w:p>
    <w:p>
      <w:pPr>
        <w:spacing w:after="40"/>
      </w:pPr>
      <w:r>
        <w:rPr>
          <w:b/>
        </w:rPr>
        <w:t xml:space="preserve">Breeding method (natural / AI / other): </w:t>
      </w:r>
      <w:r>
        <w:t>_________________________________________________________________</w:t>
      </w:r>
    </w:p>
    <w:p>
      <w:pPr>
        <w:spacing w:after="40"/>
      </w:pPr>
      <w:r>
        <w:rPr>
          <w:b/>
        </w:rPr>
        <w:t xml:space="preserve">Expected breeding date(s): </w:t>
      </w:r>
      <w:r>
        <w:t>_________________________________________________________________</w:t>
      </w:r>
    </w:p>
    <w:p>
      <w:pPr>
        <w:spacing w:before="100" w:after="40"/>
      </w:pPr>
      <w:r>
        <w:rPr>
          <w:b/>
          <w:sz w:val="21"/>
        </w:rPr>
        <w:t>3. PAYMENT TERMS - ALL SALES FINAL</w:t>
      </w:r>
    </w:p>
    <w:p>
      <w:pPr>
        <w:spacing w:after="60"/>
      </w:pPr>
      <w:r>
        <w:t>All deposits, stud fees, balances, and other payments to Titan Kennels are FINAL AND NON-REFUNDABLE, except where a refund is expressly required by applicable law. A deposit reserves the selected stud/service and is credited toward the applicable total stud fee. Unless the parties write a different due date below, the remaining balance must be paid before the breeding service is completed.</w:t>
      </w:r>
    </w:p>
    <w:p>
      <w:pPr>
        <w:spacing w:after="40"/>
      </w:pPr>
      <w:r>
        <w:rPr>
          <w:b/>
        </w:rPr>
        <w:t xml:space="preserve">Different balance due date, if any: </w:t>
      </w:r>
      <w:r>
        <w:t>_________________________________________________________________</w:t>
      </w:r>
    </w:p>
    <w:p>
      <w:pPr>
        <w:spacing w:before="100" w:after="40"/>
      </w:pPr>
      <w:r>
        <w:rPr>
          <w:b/>
          <w:sz w:val="21"/>
        </w:rPr>
        <w:t>4. BREEDING GUARANTEE / ONE FREE REPEAT</w:t>
      </w:r>
    </w:p>
    <w:p>
      <w:pPr>
        <w:spacing w:after="60"/>
      </w:pPr>
      <w:r>
        <w:t>If a completed breeding does not result in a confirmed pregnancy, Client's contractual remedy is ONE complimentary repeat breeding with the same stud, subject to the female being healthy and reasonably suitable for breeding and the parties coordinating the repeat breeding. No cash refund is provided. Any breeding attempt after the one complimentary repeat requires a new/additional fee agreed to by the parties.</w:t>
      </w:r>
    </w:p>
    <w:p>
      <w:pPr>
        <w:spacing w:after="60"/>
      </w:pPr>
      <w:r>
        <w:t>Client should provide reasonable veterinary documentation of non-pregnancy when requested. Veterinary, progesterone testing, collection, shipping, insemination, travel, boarding, and other third-party costs are not included unless Titan Kennels expressly agrees in writing.</w:t>
      </w:r>
    </w:p>
    <w:p>
      <w:pPr>
        <w:spacing w:before="100" w:after="40"/>
      </w:pPr>
      <w:r>
        <w:rPr>
          <w:b/>
          <w:sz w:val="21"/>
        </w:rPr>
        <w:t>5. TANK PUP-BACK OPTION</w:t>
      </w:r>
    </w:p>
    <w:p>
      <w:pPr>
        <w:spacing w:after="60"/>
      </w:pPr>
      <w:r>
        <w:t>This section applies ONLY if the $500 Tank pup-back option is selected. In addition to the $500 stud fee, Titan Kennels is entitled to receive either FIRST PICK or SECOND PICK from the resulting litter, as selected below. The parties should complete this section before breeding.</w:t>
      </w:r>
    </w:p>
    <w:p>
      <w:pPr>
        <w:spacing w:after="20"/>
        <w:ind w:left="173"/>
      </w:pPr>
      <w:r>
        <w:rPr>
          <w:b/>
        </w:rPr>
        <w:t xml:space="preserve">☐ </w:t>
      </w:r>
      <w:r>
        <w:t>Titan Kennels receives FIRST PICK of the litter.</w:t>
      </w:r>
    </w:p>
    <w:p>
      <w:pPr>
        <w:spacing w:after="20"/>
        <w:ind w:left="173"/>
      </w:pPr>
      <w:r>
        <w:rPr>
          <w:b/>
        </w:rPr>
        <w:t xml:space="preserve">☐ </w:t>
      </w:r>
      <w:r>
        <w:t>Titan Kennels receives SECOND PICK of the litter.</w:t>
      </w:r>
    </w:p>
    <w:p>
      <w:pPr>
        <w:spacing w:after="60"/>
      </w:pPr>
      <w:r>
        <w:t>Unless otherwise written below, Titan Kennels may make its selection after the puppies are born and reasonably stable, and before puppies are permanently placed with third parties. Client agrees not to sell, transfer, promise, or otherwise dispose of puppies in a manner that defeats Titan Kennels' contractual pick right.</w:t>
      </w:r>
    </w:p>
    <w:p>
      <w:pPr>
        <w:spacing w:after="40"/>
      </w:pPr>
      <w:r>
        <w:rPr>
          <w:b/>
        </w:rPr>
        <w:t xml:space="preserve">Agreed pick-selection date / age: </w:t>
      </w:r>
      <w:r>
        <w:t>_________________________________________________________________</w:t>
      </w:r>
    </w:p>
    <w:p>
      <w:pPr>
        <w:spacing w:after="40"/>
      </w:pPr>
      <w:r>
        <w:rPr>
          <w:b/>
        </w:rPr>
        <w:t xml:space="preserve">Pickup or transfer arrangement: </w:t>
      </w:r>
      <w:r>
        <w:t>_________________________________________________________________</w:t>
      </w:r>
    </w:p>
    <w:p>
      <w:pPr>
        <w:spacing w:after="40"/>
      </w:pPr>
      <w:r>
        <w:rPr>
          <w:b/>
        </w:rPr>
        <w:t xml:space="preserve">Special pup-back terms: </w:t>
      </w:r>
      <w:r>
        <w:t>_________________________________________________________________</w:t>
      </w:r>
    </w:p>
    <w:p>
      <w:pPr>
        <w:spacing w:after="60"/>
      </w:pPr>
      <w:r>
        <w:t>If no viable litter is produced, the one-free-repeat provision above applies. If a viable litter is produced but circumstances prevent fulfillment of the pup-back obligation, the parties will follow any written alternative stated above; otherwise, Titan Kennels retains all contractual remedies available under applicable law.</w:t>
      </w:r>
    </w:p>
    <w:p>
      <w:pPr>
        <w:spacing w:before="100" w:after="40"/>
      </w:pPr>
      <w:r>
        <w:rPr>
          <w:b/>
          <w:sz w:val="21"/>
        </w:rPr>
        <w:t>6. NO GUARANTEE OF SPECIFIC LITTER OUTCOME</w:t>
      </w:r>
    </w:p>
    <w:p>
      <w:pPr>
        <w:spacing w:after="60"/>
      </w:pPr>
      <w:r>
        <w:t>Unless expressly guaranteed in writing in this Agreement, Titan Kennels does not guarantee conception, litter size, sex, color, markings, adult size, temperament, show quality, breeding quality, registration eligibility, or any particular genetic or physical outcome in the resulting puppies.</w:t>
      </w:r>
    </w:p>
    <w:p>
      <w:pPr>
        <w:spacing w:before="100" w:after="40"/>
      </w:pPr>
      <w:r>
        <w:rPr>
          <w:b/>
          <w:sz w:val="21"/>
        </w:rPr>
        <w:t>7. HEALTH, CARE, AND VETERINARY RESPONSIBILITY</w:t>
      </w:r>
    </w:p>
    <w:p>
      <w:pPr>
        <w:spacing w:after="60"/>
      </w:pPr>
      <w:r>
        <w:t>Client represents that the female is owned or lawfully controlled by Client for breeding purposes and that Client will disclose known health, reproductive, infectious-disease, or behavioral concerns that could materially affect the breeding. Each party remains responsible for veterinary care and expenses for its own dog unless otherwise agreed in writing.</w:t>
      </w:r>
    </w:p>
    <w:p>
      <w:pPr>
        <w:spacing w:before="100" w:after="40"/>
      </w:pPr>
      <w:r>
        <w:rPr>
          <w:b/>
          <w:sz w:val="21"/>
        </w:rPr>
        <w:t>8. ASSUMPTION OF BREEDING RISKS / LIMITATION OF LIABILITY</w:t>
      </w:r>
    </w:p>
    <w:p>
      <w:pPr>
        <w:spacing w:after="60"/>
      </w:pPr>
      <w:r>
        <w:t>Client understands that animal breeding involves inherent biological and veterinary risks, including unsuccessful conception, pregnancy loss, delivery complications, illness, injury, infertility, small litters, stillbirth, neonatal loss, and unexpected genetic or physical outcomes.</w:t>
      </w:r>
    </w:p>
    <w:p>
      <w:pPr>
        <w:spacing w:after="60"/>
      </w:pPr>
      <w:r>
        <w:t>To the fullest extent permitted by applicable law, Titan Kennels will not be liable for indirect, incidental, consequential, or special losses or for veterinary, travel, boarding, reproductive, puppy-care, or similar expenses arising from the breeding or its outcome, except to the extent liability cannot lawfully be excluded or limited. Nothing in this Agreement waives liability that applicable law does not permit the parties to waive.</w:t>
      </w:r>
    </w:p>
    <w:p>
      <w:pPr>
        <w:spacing w:before="100" w:after="40"/>
      </w:pPr>
      <w:r>
        <w:rPr>
          <w:b/>
          <w:sz w:val="21"/>
        </w:rPr>
        <w:t>9. CLIENT ACKNOWLEDGMENTS</w:t>
      </w:r>
    </w:p>
    <w:p>
      <w:pPr>
        <w:spacing w:after="20"/>
        <w:ind w:left="173"/>
      </w:pPr>
      <w:r>
        <w:rPr>
          <w:b/>
        </w:rPr>
        <w:t xml:space="preserve">☐ </w:t>
      </w:r>
      <w:r>
        <w:t>I understand that all payments are non-refundable, subject to applicable law.</w:t>
      </w:r>
    </w:p>
    <w:p>
      <w:pPr>
        <w:spacing w:after="20"/>
        <w:ind w:left="173"/>
      </w:pPr>
      <w:r>
        <w:rPr>
          <w:b/>
        </w:rPr>
        <w:t xml:space="preserve">☐ </w:t>
      </w:r>
      <w:r>
        <w:t>I understand the one-free-repeat breeding policy and that later attempts require an additional fee.</w:t>
      </w:r>
    </w:p>
    <w:p>
      <w:pPr>
        <w:spacing w:after="20"/>
        <w:ind w:left="173"/>
      </w:pPr>
      <w:r>
        <w:rPr>
          <w:b/>
        </w:rPr>
        <w:t xml:space="preserve">☐ </w:t>
      </w:r>
      <w:r>
        <w:t>If I selected Tank's pup-back option, I understand Titan Kennels is contractually entitled to the selected 1st or 2nd pick.</w:t>
      </w:r>
    </w:p>
    <w:p>
      <w:pPr>
        <w:spacing w:after="20"/>
        <w:ind w:left="173"/>
      </w:pPr>
      <w:r>
        <w:rPr>
          <w:b/>
        </w:rPr>
        <w:t xml:space="preserve">☐ </w:t>
      </w:r>
      <w:r>
        <w:t>I have reviewed the selected stud fee, deposit, remaining balance, and breeding terms before signing.</w:t>
      </w:r>
    </w:p>
    <w:p>
      <w:pPr>
        <w:spacing w:before="100" w:after="40"/>
      </w:pPr>
      <w:r>
        <w:rPr>
          <w:b/>
          <w:sz w:val="21"/>
        </w:rPr>
        <w:t>10. ENTIRE AGREEMENT / CHANGES / GOVERNING LAW</w:t>
      </w:r>
    </w:p>
    <w:p>
      <w:pPr>
        <w:spacing w:after="60"/>
      </w:pPr>
      <w:r>
        <w:t>This Agreement and any written addendum signed by both parties contain the parties' agreement concerning this stud service. Changes must be made in writing and accepted by both parties. If any provision is held unenforceable, the remaining provisions will continue to the extent permitted by law. This Agreement will be governed by applicable Florida law, without attempting to waive any non-waivable consumer or other legal rights.</w:t>
      </w:r>
    </w:p>
    <w:p>
      <w:pPr>
        <w:spacing w:before="100" w:after="40"/>
      </w:pPr>
      <w:r>
        <w:rPr>
          <w:b/>
          <w:sz w:val="21"/>
        </w:rPr>
        <w:t>11. SIGNATURES</w:t>
      </w:r>
    </w:p>
    <w:p>
      <w:pPr>
        <w:spacing w:after="40"/>
      </w:pPr>
      <w:r>
        <w:rPr>
          <w:b/>
        </w:rPr>
        <w:t xml:space="preserve">Client printed name: </w:t>
      </w:r>
      <w:r>
        <w:t>_________________________________________________________________</w:t>
      </w:r>
    </w:p>
    <w:p>
      <w:pPr>
        <w:spacing w:after="40"/>
      </w:pPr>
      <w:r>
        <w:rPr>
          <w:b/>
        </w:rPr>
        <w:t xml:space="preserve">Client signature: </w:t>
      </w:r>
      <w:r>
        <w:t>_________________________________________________________________</w:t>
      </w:r>
    </w:p>
    <w:p>
      <w:pPr>
        <w:spacing w:after="40"/>
      </w:pPr>
      <w:r>
        <w:rPr>
          <w:b/>
        </w:rPr>
        <w:t xml:space="preserve">Date: </w:t>
      </w:r>
      <w:r>
        <w:t>_________________________________________________________________</w:t>
      </w:r>
    </w:p>
    <w:p>
      <w:pPr>
        <w:spacing w:after="40"/>
      </w:pPr>
      <w:r>
        <w:rPr>
          <w:b/>
        </w:rPr>
        <w:t xml:space="preserve">Titan Kennels representative: Kameron Riley </w:t>
      </w:r>
      <w:r>
        <w:t>_________________________________________________________________</w:t>
      </w:r>
    </w:p>
    <w:p>
      <w:pPr>
        <w:spacing w:after="40"/>
      </w:pPr>
      <w:r>
        <w:rPr>
          <w:b/>
        </w:rPr>
        <w:t xml:space="preserve">Titan Kennels signature: </w:t>
      </w:r>
      <w:r>
        <w:t>_________________________________________________________________</w:t>
      </w:r>
    </w:p>
    <w:p>
      <w:pPr>
        <w:spacing w:after="40"/>
      </w:pPr>
      <w:r>
        <w:rPr>
          <w:b/>
        </w:rPr>
        <w:t xml:space="preserve">Date: </w:t>
      </w:r>
      <w:r>
        <w:t>_________________________________________________________________</w:t>
      </w:r>
    </w:p>
    <w:p>
      <w:pPr>
        <w:spacing w:before="100" w:after="40"/>
      </w:pPr>
      <w:r>
        <w:rPr>
          <w:b/>
          <w:sz w:val="21"/>
        </w:rPr>
        <w:t>TITAN KENNELS CONTACT</w:t>
      </w:r>
    </w:p>
    <w:p>
      <w:pPr>
        <w:spacing w:after="60"/>
      </w:pPr>
      <w:r>
        <w:t>Tallahassee, Florida  |  Phone: 448-248-1088  |  Email: kameronriley621@gmail.com  |  Instagram: @titan_kennels_</w:t>
      </w:r>
    </w:p>
    <w:p>
      <w:pPr>
        <w:jc w:val="center"/>
      </w:pPr>
      <w:r>
        <w:rPr>
          <w:b/>
          <w:sz w:val="17"/>
        </w:rPr>
        <w:t>HOME OF THE BLUE TITAN  •  FORGING THE NEXT GENERATION OF POWER</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Titan Kennels Stud Service &amp; Pup-Back Agreement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